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A4C32" w14:textId="42E2574C" w:rsidR="000F069F" w:rsidRPr="00A75575" w:rsidRDefault="00894E4F">
      <w:pPr>
        <w:rPr>
          <w:b/>
          <w:bCs/>
        </w:rPr>
      </w:pPr>
      <w:r w:rsidRPr="00A75575">
        <w:rPr>
          <w:b/>
          <w:bCs/>
        </w:rPr>
        <w:t>Project Proposal</w:t>
      </w:r>
    </w:p>
    <w:p w14:paraId="115357D1" w14:textId="77777777" w:rsidR="00C273E1" w:rsidRDefault="00C273E1"/>
    <w:p w14:paraId="36545F2B" w14:textId="282E094A" w:rsidR="005D0A2E" w:rsidRDefault="005D0A2E">
      <w:r>
        <w:t>About Cambridge Cognition</w:t>
      </w:r>
      <w:r w:rsidR="006B6C4C">
        <w:t>:</w:t>
      </w:r>
    </w:p>
    <w:p w14:paraId="3BBC95F1" w14:textId="53AC47BB" w:rsidR="00653EF0" w:rsidRPr="00BF4224" w:rsidRDefault="00653EF0" w:rsidP="00BF4224">
      <w:r w:rsidRPr="00BF4224">
        <w:t>Cambridge Cognition is a leading technology company developing digital health products to better understand, detect and treat conditions affecting brain health. The Company’s software products assess cognitive health in patients worldwide to improve clinical trial outcomes, identify and stratify patients early and improve global efficiency in pharmaceutical and healthcare industries.</w:t>
      </w:r>
      <w:r w:rsidR="00553FE2">
        <w:t xml:space="preserve"> </w:t>
      </w:r>
      <w:r w:rsidR="00BE4126">
        <w:t>Central to this is the Cambridge Neuropsychological Automated Testing Battery (CANTAB) comprising</w:t>
      </w:r>
      <w:r w:rsidR="007B4EE8">
        <w:t xml:space="preserve"> tests across multiple cognitive domains with extensive validation for detection of cognitive impairment and</w:t>
      </w:r>
      <w:r w:rsidR="00EA0C54">
        <w:t xml:space="preserve"> change in response to therapy. </w:t>
      </w:r>
      <w:r w:rsidR="00460D9A">
        <w:t>CANTAB has been used in large scale studies and research collaborations</w:t>
      </w:r>
      <w:r w:rsidR="00F920CF">
        <w:t xml:space="preserve"> </w:t>
      </w:r>
      <w:r w:rsidR="00AE5607">
        <w:t xml:space="preserve">including </w:t>
      </w:r>
      <w:r w:rsidR="00011ED6">
        <w:t xml:space="preserve">Institution Brain Health Study </w:t>
      </w:r>
      <w:r w:rsidR="00F920CF">
        <w:t>(</w:t>
      </w:r>
      <w:r w:rsidR="004B7FBD">
        <w:t>1</w:t>
      </w:r>
      <w:r w:rsidR="00011ED6">
        <w:t>) and AI-Mind (</w:t>
      </w:r>
      <w:r w:rsidR="00915446">
        <w:t>2</w:t>
      </w:r>
      <w:r w:rsidR="00F920CF">
        <w:t>)</w:t>
      </w:r>
      <w:r w:rsidR="0058660B">
        <w:t>. T</w:t>
      </w:r>
      <w:r w:rsidR="00011ED6">
        <w:t xml:space="preserve">hese studies </w:t>
      </w:r>
      <w:r w:rsidR="00E127C1">
        <w:t>exemplify</w:t>
      </w:r>
      <w:r w:rsidR="00011ED6">
        <w:t xml:space="preserve"> </w:t>
      </w:r>
      <w:r w:rsidR="00E127C1">
        <w:t>the research data available for gathering validation insights</w:t>
      </w:r>
      <w:r w:rsidR="000A31E0">
        <w:t xml:space="preserve">, disease sensitivity and </w:t>
      </w:r>
      <w:r w:rsidR="005B1D17">
        <w:t xml:space="preserve">opportunities for new </w:t>
      </w:r>
      <w:r w:rsidR="004B7FBD">
        <w:t xml:space="preserve">endpoint </w:t>
      </w:r>
      <w:r w:rsidR="005B1D17">
        <w:t xml:space="preserve">development. </w:t>
      </w:r>
      <w:r w:rsidR="000A31E0">
        <w:t xml:space="preserve"> </w:t>
      </w:r>
    </w:p>
    <w:p w14:paraId="3253C423" w14:textId="77777777" w:rsidR="00653EF0" w:rsidRDefault="00653EF0">
      <w:pPr>
        <w:rPr>
          <w:rFonts w:ascii="Arial" w:hAnsi="Arial" w:cs="Arial"/>
          <w:color w:val="1D1C1D"/>
          <w:sz w:val="23"/>
          <w:szCs w:val="23"/>
          <w:shd w:val="clear" w:color="auto" w:fill="F8F8F8"/>
        </w:rPr>
      </w:pPr>
    </w:p>
    <w:p w14:paraId="2B0134D6" w14:textId="4F52EF8B" w:rsidR="006B6C4C" w:rsidRDefault="005D0A2E">
      <w:r>
        <w:t>Project Proposal</w:t>
      </w:r>
      <w:r w:rsidR="006B6C4C">
        <w:t>:</w:t>
      </w:r>
    </w:p>
    <w:p w14:paraId="139073A6" w14:textId="1E3F16C4" w:rsidR="006B6C4C" w:rsidRDefault="006B6C4C">
      <w:r>
        <w:t xml:space="preserve">We are seeking a detail-orientated and </w:t>
      </w:r>
      <w:r w:rsidR="003F2E5F">
        <w:t>motivated</w:t>
      </w:r>
      <w:r>
        <w:t xml:space="preserve"> </w:t>
      </w:r>
      <w:r w:rsidR="00FB7408">
        <w:t xml:space="preserve">PhD </w:t>
      </w:r>
      <w:r>
        <w:t xml:space="preserve">student to join our </w:t>
      </w:r>
      <w:r w:rsidR="007A108A">
        <w:t>R&amp;D</w:t>
      </w:r>
      <w:r>
        <w:t xml:space="preserve"> team.</w:t>
      </w:r>
      <w:r w:rsidR="00844673">
        <w:t xml:space="preserve"> </w:t>
      </w:r>
      <w:r w:rsidR="00DD2BF3">
        <w:t xml:space="preserve">The placement student will be responsible for delivering longitudinal analysis for describing normative change for multiple CANTAB tests in these large </w:t>
      </w:r>
      <w:r w:rsidR="005B1D17">
        <w:t xml:space="preserve">research </w:t>
      </w:r>
      <w:r w:rsidR="00DD2BF3">
        <w:t>datasets.</w:t>
      </w:r>
    </w:p>
    <w:p w14:paraId="351CBDFF" w14:textId="77777777" w:rsidR="005D0A2E" w:rsidRDefault="005D0A2E"/>
    <w:p w14:paraId="318D2AF2" w14:textId="09B94613" w:rsidR="005859EB" w:rsidRDefault="005859EB">
      <w:r>
        <w:t>Key Responsibilities:</w:t>
      </w:r>
    </w:p>
    <w:p w14:paraId="63F149EF" w14:textId="271337DD" w:rsidR="005859EB" w:rsidRDefault="005859EB" w:rsidP="005859EB">
      <w:pPr>
        <w:pStyle w:val="ListParagraph"/>
        <w:numPr>
          <w:ilvl w:val="0"/>
          <w:numId w:val="1"/>
        </w:numPr>
      </w:pPr>
      <w:r>
        <w:t xml:space="preserve">Perform </w:t>
      </w:r>
      <w:r w:rsidR="00EA0C54">
        <w:t xml:space="preserve">normative analysis of </w:t>
      </w:r>
      <w:r w:rsidR="00CD717D">
        <w:t>CANTAB test deployed in a large observational study</w:t>
      </w:r>
    </w:p>
    <w:p w14:paraId="1D3726E4" w14:textId="77FC2371" w:rsidR="003B42B7" w:rsidRDefault="00CD717D" w:rsidP="005859EB">
      <w:pPr>
        <w:pStyle w:val="ListParagraph"/>
        <w:numPr>
          <w:ilvl w:val="0"/>
          <w:numId w:val="1"/>
        </w:numPr>
      </w:pPr>
      <w:r>
        <w:t xml:space="preserve">Generate estimates or normative </w:t>
      </w:r>
      <w:r w:rsidR="00643D32">
        <w:t xml:space="preserve">longitudinal </w:t>
      </w:r>
      <w:r>
        <w:t xml:space="preserve">change across </w:t>
      </w:r>
      <w:r w:rsidR="002661DA">
        <w:t xml:space="preserve">duration of observational study </w:t>
      </w:r>
    </w:p>
    <w:p w14:paraId="23D7F139" w14:textId="26F9D4E1" w:rsidR="002661DA" w:rsidRDefault="002661DA" w:rsidP="005859EB">
      <w:pPr>
        <w:pStyle w:val="ListParagraph"/>
        <w:numPr>
          <w:ilvl w:val="0"/>
          <w:numId w:val="1"/>
        </w:numPr>
      </w:pPr>
      <w:r>
        <w:t>Extract a range of psychometric properties of the test</w:t>
      </w:r>
    </w:p>
    <w:p w14:paraId="2A3E6CE2" w14:textId="77777777" w:rsidR="007047F3" w:rsidRDefault="007047F3" w:rsidP="007047F3"/>
    <w:p w14:paraId="779E168C" w14:textId="683ECCBD" w:rsidR="007047F3" w:rsidRDefault="00594B6A" w:rsidP="007047F3">
      <w:r>
        <w:t>Requirements</w:t>
      </w:r>
      <w:r w:rsidR="00D20854">
        <w:t>:</w:t>
      </w:r>
    </w:p>
    <w:p w14:paraId="0358A859" w14:textId="4F1E25DA" w:rsidR="00D20854" w:rsidRDefault="00D20854" w:rsidP="00D20854">
      <w:pPr>
        <w:pStyle w:val="ListParagraph"/>
        <w:numPr>
          <w:ilvl w:val="0"/>
          <w:numId w:val="2"/>
        </w:numPr>
      </w:pPr>
      <w:r>
        <w:t xml:space="preserve">An interest in Data Science, </w:t>
      </w:r>
      <w:r w:rsidR="009077BB">
        <w:t xml:space="preserve">Cognitive Neuropsychology or </w:t>
      </w:r>
      <w:r w:rsidR="00631B18">
        <w:t>other related life sciences</w:t>
      </w:r>
    </w:p>
    <w:p w14:paraId="68300952" w14:textId="4B2A7F80" w:rsidR="00D20854" w:rsidRDefault="008529B9" w:rsidP="00D20854">
      <w:pPr>
        <w:pStyle w:val="ListParagraph"/>
        <w:numPr>
          <w:ilvl w:val="0"/>
          <w:numId w:val="2"/>
        </w:numPr>
      </w:pPr>
      <w:r>
        <w:t xml:space="preserve">Strong analytical and </w:t>
      </w:r>
      <w:r w:rsidR="005F3C43">
        <w:t>problem-solving</w:t>
      </w:r>
      <w:r>
        <w:t xml:space="preserve"> skills</w:t>
      </w:r>
    </w:p>
    <w:p w14:paraId="65C68352" w14:textId="2851B5F7" w:rsidR="008529B9" w:rsidRDefault="008529B9" w:rsidP="00D20854">
      <w:pPr>
        <w:pStyle w:val="ListParagraph"/>
        <w:numPr>
          <w:ilvl w:val="0"/>
          <w:numId w:val="2"/>
        </w:numPr>
      </w:pPr>
      <w:r>
        <w:t>Proficiency in R/Python</w:t>
      </w:r>
      <w:r w:rsidR="00CE7472">
        <w:t>/</w:t>
      </w:r>
      <w:r w:rsidR="00C2417C">
        <w:t>SQL</w:t>
      </w:r>
      <w:r>
        <w:t xml:space="preserve"> or similar programming tools</w:t>
      </w:r>
    </w:p>
    <w:p w14:paraId="6AD196B0" w14:textId="4DFB9E1D" w:rsidR="006661A2" w:rsidRDefault="0016699E" w:rsidP="006661A2">
      <w:pPr>
        <w:pStyle w:val="ListParagraph"/>
        <w:numPr>
          <w:ilvl w:val="0"/>
          <w:numId w:val="2"/>
        </w:numPr>
      </w:pPr>
      <w:r>
        <w:t xml:space="preserve">Knowledge of </w:t>
      </w:r>
      <w:r w:rsidR="004519A0">
        <w:t>longitudinal</w:t>
      </w:r>
      <w:r w:rsidR="002661DA">
        <w:t xml:space="preserve"> </w:t>
      </w:r>
      <w:r w:rsidR="004519A0">
        <w:t>analysis</w:t>
      </w:r>
      <w:r w:rsidR="002661DA">
        <w:t xml:space="preserve"> methods including </w:t>
      </w:r>
      <w:r w:rsidR="004519A0">
        <w:t>Mixed Effects Models</w:t>
      </w:r>
    </w:p>
    <w:p w14:paraId="3C689F11" w14:textId="7E26895D" w:rsidR="008529B9" w:rsidRDefault="0094383C" w:rsidP="00D20854">
      <w:pPr>
        <w:pStyle w:val="ListParagraph"/>
        <w:numPr>
          <w:ilvl w:val="0"/>
          <w:numId w:val="2"/>
        </w:numPr>
      </w:pPr>
      <w:r>
        <w:t xml:space="preserve">Familiarity with </w:t>
      </w:r>
      <w:r w:rsidR="004519A0">
        <w:t>git and version control</w:t>
      </w:r>
    </w:p>
    <w:p w14:paraId="28F1E70D" w14:textId="1D509A9A" w:rsidR="0094383C" w:rsidRDefault="0094383C" w:rsidP="00D20854">
      <w:pPr>
        <w:pStyle w:val="ListParagraph"/>
        <w:numPr>
          <w:ilvl w:val="0"/>
          <w:numId w:val="2"/>
        </w:numPr>
      </w:pPr>
      <w:r>
        <w:t>Excellent attention to detail and organisational skills</w:t>
      </w:r>
    </w:p>
    <w:p w14:paraId="364A4BBF" w14:textId="1A319C49" w:rsidR="0094383C" w:rsidRDefault="0094383C" w:rsidP="00D20854">
      <w:pPr>
        <w:pStyle w:val="ListParagraph"/>
        <w:numPr>
          <w:ilvl w:val="0"/>
          <w:numId w:val="2"/>
        </w:numPr>
      </w:pPr>
      <w:r>
        <w:t xml:space="preserve">Ability to work independently </w:t>
      </w:r>
      <w:r w:rsidR="008433AE">
        <w:t>and as part of a team</w:t>
      </w:r>
    </w:p>
    <w:p w14:paraId="0A8AD645" w14:textId="2418329A" w:rsidR="008433AE" w:rsidRDefault="008433AE" w:rsidP="00D20854">
      <w:pPr>
        <w:pStyle w:val="ListParagraph"/>
        <w:numPr>
          <w:ilvl w:val="0"/>
          <w:numId w:val="2"/>
        </w:numPr>
      </w:pPr>
      <w:r>
        <w:t>Effective communication skills, both written and verbal</w:t>
      </w:r>
    </w:p>
    <w:p w14:paraId="4C13456D" w14:textId="77777777" w:rsidR="008433AE" w:rsidRDefault="008433AE" w:rsidP="008433AE"/>
    <w:p w14:paraId="28C53716" w14:textId="1A0DCBEE" w:rsidR="008433AE" w:rsidRDefault="008433AE" w:rsidP="008433AE">
      <w:r>
        <w:t>What this project offers:</w:t>
      </w:r>
    </w:p>
    <w:p w14:paraId="46A2228D" w14:textId="6EBDFA44" w:rsidR="008433AE" w:rsidRDefault="008433AE" w:rsidP="00A75575">
      <w:pPr>
        <w:pStyle w:val="ListParagraph"/>
        <w:numPr>
          <w:ilvl w:val="0"/>
          <w:numId w:val="4"/>
        </w:numPr>
      </w:pPr>
      <w:r>
        <w:t xml:space="preserve">Hands on experience in </w:t>
      </w:r>
      <w:r w:rsidR="004519A0">
        <w:t>longitudinal analysis of large dataset</w:t>
      </w:r>
      <w:r w:rsidR="00796782">
        <w:t>s</w:t>
      </w:r>
    </w:p>
    <w:p w14:paraId="3EF386FB" w14:textId="4F667CC8" w:rsidR="006D09BA" w:rsidRDefault="006D09BA" w:rsidP="00A75575">
      <w:pPr>
        <w:pStyle w:val="ListParagraph"/>
        <w:numPr>
          <w:ilvl w:val="0"/>
          <w:numId w:val="4"/>
        </w:numPr>
      </w:pPr>
      <w:r>
        <w:t>Opportunity to work with a dynamic and innovative team</w:t>
      </w:r>
    </w:p>
    <w:p w14:paraId="4E6F69AD" w14:textId="3104B47A" w:rsidR="006D09BA" w:rsidRDefault="006D09BA" w:rsidP="00A75575">
      <w:pPr>
        <w:pStyle w:val="ListParagraph"/>
        <w:numPr>
          <w:ilvl w:val="0"/>
          <w:numId w:val="4"/>
        </w:numPr>
      </w:pPr>
      <w:r>
        <w:t>Mentorship and guidance from experienced professionals in the field</w:t>
      </w:r>
    </w:p>
    <w:p w14:paraId="0421FD4B" w14:textId="77777777" w:rsidR="005B1D17" w:rsidRDefault="005B1D17" w:rsidP="005B1D17"/>
    <w:p w14:paraId="66E0CA6C" w14:textId="3FDAA676" w:rsidR="005B1D17" w:rsidRDefault="005B1D17" w:rsidP="005B1D17">
      <w:r>
        <w:t>References</w:t>
      </w:r>
    </w:p>
    <w:p w14:paraId="64AA502D" w14:textId="77777777" w:rsidR="005B1D17" w:rsidRDefault="005B1D17" w:rsidP="005B1D17"/>
    <w:p w14:paraId="31988C8B" w14:textId="0FCC1FAF" w:rsidR="0035254A" w:rsidRPr="005B1D17" w:rsidRDefault="0035254A" w:rsidP="005B1D17">
      <w:pPr>
        <w:pStyle w:val="ListParagraph"/>
        <w:numPr>
          <w:ilvl w:val="0"/>
          <w:numId w:val="6"/>
        </w:numPr>
        <w:rPr>
          <w:rFonts w:ascii="Segoe UI" w:hAnsi="Segoe UI" w:cs="Segoe UI"/>
          <w:color w:val="222222"/>
          <w:shd w:val="clear" w:color="auto" w:fill="FFFFFF"/>
        </w:rPr>
      </w:pPr>
      <w:r w:rsidRPr="005B1D17">
        <w:rPr>
          <w:rFonts w:ascii="Segoe UI" w:hAnsi="Segoe UI" w:cs="Segoe UI"/>
          <w:color w:val="222222"/>
          <w:shd w:val="clear" w:color="auto" w:fill="FFFFFF"/>
        </w:rPr>
        <w:t>Butler, P.M., Yang, J., Brown, R. </w:t>
      </w:r>
      <w:r w:rsidRPr="005B1D17">
        <w:rPr>
          <w:rFonts w:ascii="Segoe UI" w:hAnsi="Segoe UI" w:cs="Segoe UI"/>
          <w:i/>
          <w:iCs/>
          <w:color w:val="222222"/>
          <w:shd w:val="clear" w:color="auto" w:fill="FFFFFF"/>
        </w:rPr>
        <w:t>et al.</w:t>
      </w:r>
      <w:r w:rsidRPr="005B1D17">
        <w:rPr>
          <w:rFonts w:ascii="Segoe UI" w:hAnsi="Segoe UI" w:cs="Segoe UI"/>
          <w:color w:val="222222"/>
          <w:shd w:val="clear" w:color="auto" w:fill="FFFFFF"/>
        </w:rPr>
        <w:t> Smartwatch- and smartphone-based remote assessment of brain health and detection of mild cognitive impairment. </w:t>
      </w:r>
      <w:r w:rsidRPr="005B1D17">
        <w:rPr>
          <w:rFonts w:ascii="Segoe UI" w:hAnsi="Segoe UI" w:cs="Segoe UI"/>
          <w:i/>
          <w:iCs/>
          <w:color w:val="222222"/>
          <w:shd w:val="clear" w:color="auto" w:fill="FFFFFF"/>
        </w:rPr>
        <w:t>Nat Med</w:t>
      </w:r>
      <w:r w:rsidRPr="005B1D17">
        <w:rPr>
          <w:rFonts w:ascii="Segoe UI" w:hAnsi="Segoe UI" w:cs="Segoe UI"/>
          <w:color w:val="222222"/>
          <w:shd w:val="clear" w:color="auto" w:fill="FFFFFF"/>
        </w:rPr>
        <w:t> </w:t>
      </w:r>
      <w:r w:rsidRPr="005B1D17">
        <w:rPr>
          <w:rFonts w:ascii="Segoe UI" w:hAnsi="Segoe UI" w:cs="Segoe UI"/>
          <w:b/>
          <w:bCs/>
          <w:color w:val="222222"/>
          <w:shd w:val="clear" w:color="auto" w:fill="FFFFFF"/>
        </w:rPr>
        <w:t>31</w:t>
      </w:r>
      <w:r w:rsidRPr="005B1D17">
        <w:rPr>
          <w:rFonts w:ascii="Segoe UI" w:hAnsi="Segoe UI" w:cs="Segoe UI"/>
          <w:color w:val="222222"/>
          <w:shd w:val="clear" w:color="auto" w:fill="FFFFFF"/>
        </w:rPr>
        <w:t xml:space="preserve">, 829–839 (2025). </w:t>
      </w:r>
      <w:hyperlink r:id="rId8" w:history="1">
        <w:r w:rsidR="005B1D17" w:rsidRPr="005B1D17">
          <w:rPr>
            <w:rStyle w:val="Hyperlink"/>
            <w:rFonts w:ascii="Segoe UI" w:hAnsi="Segoe UI" w:cs="Segoe UI"/>
            <w:shd w:val="clear" w:color="auto" w:fill="FFFFFF"/>
          </w:rPr>
          <w:t>https://doi.org/10.1038/s41591-024-03475-9</w:t>
        </w:r>
      </w:hyperlink>
    </w:p>
    <w:p w14:paraId="79E0DB54" w14:textId="77777777" w:rsidR="005B1D17" w:rsidRDefault="005B1D17" w:rsidP="0035254A">
      <w:pPr>
        <w:rPr>
          <w:rFonts w:ascii="Segoe UI" w:hAnsi="Segoe UI" w:cs="Segoe UI"/>
          <w:color w:val="222222"/>
          <w:shd w:val="clear" w:color="auto" w:fill="FFFFFF"/>
        </w:rPr>
      </w:pPr>
    </w:p>
    <w:p w14:paraId="356A3F9E" w14:textId="6F9CC2A0" w:rsidR="005B1D17" w:rsidRDefault="005B1D17" w:rsidP="005B1D17">
      <w:pPr>
        <w:pStyle w:val="ListParagraph"/>
        <w:numPr>
          <w:ilvl w:val="0"/>
          <w:numId w:val="6"/>
        </w:numPr>
      </w:pPr>
      <w:r>
        <w:t>A</w:t>
      </w:r>
      <w:r w:rsidR="004B7FBD">
        <w:t>I</w:t>
      </w:r>
      <w:r>
        <w:t>-mind</w:t>
      </w:r>
      <w:r w:rsidR="004B7FBD">
        <w:t>.eu/study/</w:t>
      </w:r>
    </w:p>
    <w:sectPr w:rsidR="005B1D1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51647" w14:textId="77777777" w:rsidR="003A2E2A" w:rsidRDefault="003A2E2A" w:rsidP="00604DC2">
      <w:r>
        <w:separator/>
      </w:r>
    </w:p>
  </w:endnote>
  <w:endnote w:type="continuationSeparator" w:id="0">
    <w:p w14:paraId="1BBB9BE7" w14:textId="77777777" w:rsidR="003A2E2A" w:rsidRDefault="003A2E2A" w:rsidP="0060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89A70" w14:textId="77777777" w:rsidR="003A2E2A" w:rsidRDefault="003A2E2A" w:rsidP="00604DC2">
      <w:r>
        <w:separator/>
      </w:r>
    </w:p>
  </w:footnote>
  <w:footnote w:type="continuationSeparator" w:id="0">
    <w:p w14:paraId="0CA9C039" w14:textId="77777777" w:rsidR="003A2E2A" w:rsidRDefault="003A2E2A" w:rsidP="00604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7CE5F" w14:textId="524AD793" w:rsidR="00604DC2" w:rsidRDefault="00604DC2" w:rsidP="00604DC2">
    <w:pPr>
      <w:pStyle w:val="Header"/>
      <w:jc w:val="right"/>
    </w:pPr>
    <w:r>
      <w:rPr>
        <w:noProof/>
      </w:rPr>
      <w:drawing>
        <wp:inline distT="0" distB="0" distL="0" distR="0" wp14:anchorId="1C3CF80C" wp14:editId="3B2C12A7">
          <wp:extent cx="1892300" cy="1066800"/>
          <wp:effectExtent l="0" t="0" r="0" b="0"/>
          <wp:docPr id="427626247"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26247" name="Picture 1" descr="A blue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2300" cy="106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23BED"/>
    <w:multiLevelType w:val="hybridMultilevel"/>
    <w:tmpl w:val="68EA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C6110"/>
    <w:multiLevelType w:val="hybridMultilevel"/>
    <w:tmpl w:val="CE6807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CD2CE6"/>
    <w:multiLevelType w:val="hybridMultilevel"/>
    <w:tmpl w:val="5E44D6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41B3933"/>
    <w:multiLevelType w:val="hybridMultilevel"/>
    <w:tmpl w:val="2C44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286789"/>
    <w:multiLevelType w:val="hybridMultilevel"/>
    <w:tmpl w:val="B36A9928"/>
    <w:lvl w:ilvl="0" w:tplc="B1DE2180">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606944"/>
    <w:multiLevelType w:val="hybridMultilevel"/>
    <w:tmpl w:val="F2BC9F0A"/>
    <w:lvl w:ilvl="0" w:tplc="D92AB728">
      <w:start w:val="1"/>
      <w:numFmt w:val="decimal"/>
      <w:lvlText w:val="(%1)"/>
      <w:lvlJc w:val="left"/>
      <w:pPr>
        <w:ind w:left="720" w:hanging="360"/>
      </w:pPr>
      <w:rPr>
        <w:rFonts w:asciiTheme="minorHAnsi" w:hAnsi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4435296">
    <w:abstractNumId w:val="0"/>
  </w:num>
  <w:num w:numId="2" w16cid:durableId="1500924975">
    <w:abstractNumId w:val="3"/>
  </w:num>
  <w:num w:numId="3" w16cid:durableId="1845197560">
    <w:abstractNumId w:val="4"/>
  </w:num>
  <w:num w:numId="4" w16cid:durableId="549345767">
    <w:abstractNumId w:val="2"/>
  </w:num>
  <w:num w:numId="5" w16cid:durableId="84616370">
    <w:abstractNumId w:val="1"/>
  </w:num>
  <w:num w:numId="6" w16cid:durableId="35219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4F"/>
    <w:rsid w:val="000067E2"/>
    <w:rsid w:val="00011ED6"/>
    <w:rsid w:val="000A0B46"/>
    <w:rsid w:val="000A31E0"/>
    <w:rsid w:val="000C7A83"/>
    <w:rsid w:val="000E4713"/>
    <w:rsid w:val="000F069F"/>
    <w:rsid w:val="001159FE"/>
    <w:rsid w:val="00130556"/>
    <w:rsid w:val="0016699E"/>
    <w:rsid w:val="001A4599"/>
    <w:rsid w:val="002357F0"/>
    <w:rsid w:val="002661DA"/>
    <w:rsid w:val="00295759"/>
    <w:rsid w:val="00307A2B"/>
    <w:rsid w:val="003139D8"/>
    <w:rsid w:val="003279CF"/>
    <w:rsid w:val="00332D92"/>
    <w:rsid w:val="0035254A"/>
    <w:rsid w:val="003A2E2A"/>
    <w:rsid w:val="003A4537"/>
    <w:rsid w:val="003A7941"/>
    <w:rsid w:val="003B42B7"/>
    <w:rsid w:val="003C64D5"/>
    <w:rsid w:val="003F2E5F"/>
    <w:rsid w:val="004519A0"/>
    <w:rsid w:val="00460D9A"/>
    <w:rsid w:val="004669E2"/>
    <w:rsid w:val="004B2737"/>
    <w:rsid w:val="004B7FBD"/>
    <w:rsid w:val="00553FE2"/>
    <w:rsid w:val="005859EB"/>
    <w:rsid w:val="0058660B"/>
    <w:rsid w:val="00594B6A"/>
    <w:rsid w:val="005A4A80"/>
    <w:rsid w:val="005B1D17"/>
    <w:rsid w:val="005B4552"/>
    <w:rsid w:val="005D0A2E"/>
    <w:rsid w:val="005F3C43"/>
    <w:rsid w:val="00604DC2"/>
    <w:rsid w:val="00604E33"/>
    <w:rsid w:val="00631B18"/>
    <w:rsid w:val="00643D32"/>
    <w:rsid w:val="00650879"/>
    <w:rsid w:val="00653EF0"/>
    <w:rsid w:val="006661A2"/>
    <w:rsid w:val="00666C58"/>
    <w:rsid w:val="006A7A58"/>
    <w:rsid w:val="006B6C4C"/>
    <w:rsid w:val="006D09BA"/>
    <w:rsid w:val="006F3A2C"/>
    <w:rsid w:val="007047F3"/>
    <w:rsid w:val="00735657"/>
    <w:rsid w:val="007928CC"/>
    <w:rsid w:val="00793A67"/>
    <w:rsid w:val="00796782"/>
    <w:rsid w:val="007A108A"/>
    <w:rsid w:val="007B4EE8"/>
    <w:rsid w:val="00836169"/>
    <w:rsid w:val="008433AE"/>
    <w:rsid w:val="00844673"/>
    <w:rsid w:val="0084573F"/>
    <w:rsid w:val="008527BE"/>
    <w:rsid w:val="008529B9"/>
    <w:rsid w:val="00894E4F"/>
    <w:rsid w:val="008C31D1"/>
    <w:rsid w:val="008D75E5"/>
    <w:rsid w:val="008E5A45"/>
    <w:rsid w:val="009077BB"/>
    <w:rsid w:val="00915446"/>
    <w:rsid w:val="00932FA0"/>
    <w:rsid w:val="0094383C"/>
    <w:rsid w:val="0095453F"/>
    <w:rsid w:val="009B072B"/>
    <w:rsid w:val="009C0219"/>
    <w:rsid w:val="00A75575"/>
    <w:rsid w:val="00A93482"/>
    <w:rsid w:val="00AE5044"/>
    <w:rsid w:val="00AE5607"/>
    <w:rsid w:val="00AF6FF6"/>
    <w:rsid w:val="00B1693F"/>
    <w:rsid w:val="00B350C6"/>
    <w:rsid w:val="00B3720F"/>
    <w:rsid w:val="00B514AD"/>
    <w:rsid w:val="00BC277F"/>
    <w:rsid w:val="00BE4126"/>
    <w:rsid w:val="00BF4224"/>
    <w:rsid w:val="00C2417C"/>
    <w:rsid w:val="00C273E1"/>
    <w:rsid w:val="00CD717D"/>
    <w:rsid w:val="00CE7472"/>
    <w:rsid w:val="00D20328"/>
    <w:rsid w:val="00D20854"/>
    <w:rsid w:val="00D45883"/>
    <w:rsid w:val="00DC78EB"/>
    <w:rsid w:val="00DD2BF3"/>
    <w:rsid w:val="00E127C1"/>
    <w:rsid w:val="00E30FF2"/>
    <w:rsid w:val="00E51EC7"/>
    <w:rsid w:val="00EA0C54"/>
    <w:rsid w:val="00EE56AA"/>
    <w:rsid w:val="00EF018D"/>
    <w:rsid w:val="00F24A67"/>
    <w:rsid w:val="00F57F85"/>
    <w:rsid w:val="00F920CF"/>
    <w:rsid w:val="00FA52E7"/>
    <w:rsid w:val="00FB45A1"/>
    <w:rsid w:val="00FB7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6461"/>
  <w15:chartTrackingRefBased/>
  <w15:docId w15:val="{CB8E534A-E809-0B46-A9F8-FB89C7EE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E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E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E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E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E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E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E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E4F"/>
    <w:rPr>
      <w:rFonts w:eastAsiaTheme="majorEastAsia" w:cstheme="majorBidi"/>
      <w:color w:val="272727" w:themeColor="text1" w:themeTint="D8"/>
    </w:rPr>
  </w:style>
  <w:style w:type="paragraph" w:styleId="Title">
    <w:name w:val="Title"/>
    <w:basedOn w:val="Normal"/>
    <w:next w:val="Normal"/>
    <w:link w:val="TitleChar"/>
    <w:uiPriority w:val="10"/>
    <w:qFormat/>
    <w:rsid w:val="00894E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E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E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4E4F"/>
    <w:rPr>
      <w:i/>
      <w:iCs/>
      <w:color w:val="404040" w:themeColor="text1" w:themeTint="BF"/>
    </w:rPr>
  </w:style>
  <w:style w:type="paragraph" w:styleId="ListParagraph">
    <w:name w:val="List Paragraph"/>
    <w:basedOn w:val="Normal"/>
    <w:uiPriority w:val="34"/>
    <w:qFormat/>
    <w:rsid w:val="00894E4F"/>
    <w:pPr>
      <w:ind w:left="720"/>
      <w:contextualSpacing/>
    </w:pPr>
  </w:style>
  <w:style w:type="character" w:styleId="IntenseEmphasis">
    <w:name w:val="Intense Emphasis"/>
    <w:basedOn w:val="DefaultParagraphFont"/>
    <w:uiPriority w:val="21"/>
    <w:qFormat/>
    <w:rsid w:val="00894E4F"/>
    <w:rPr>
      <w:i/>
      <w:iCs/>
      <w:color w:val="0F4761" w:themeColor="accent1" w:themeShade="BF"/>
    </w:rPr>
  </w:style>
  <w:style w:type="paragraph" w:styleId="IntenseQuote">
    <w:name w:val="Intense Quote"/>
    <w:basedOn w:val="Normal"/>
    <w:next w:val="Normal"/>
    <w:link w:val="IntenseQuoteChar"/>
    <w:uiPriority w:val="30"/>
    <w:qFormat/>
    <w:rsid w:val="00894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E4F"/>
    <w:rPr>
      <w:i/>
      <w:iCs/>
      <w:color w:val="0F4761" w:themeColor="accent1" w:themeShade="BF"/>
    </w:rPr>
  </w:style>
  <w:style w:type="character" w:styleId="IntenseReference">
    <w:name w:val="Intense Reference"/>
    <w:basedOn w:val="DefaultParagraphFont"/>
    <w:uiPriority w:val="32"/>
    <w:qFormat/>
    <w:rsid w:val="00894E4F"/>
    <w:rPr>
      <w:b/>
      <w:bCs/>
      <w:smallCaps/>
      <w:color w:val="0F4761" w:themeColor="accent1" w:themeShade="BF"/>
      <w:spacing w:val="5"/>
    </w:rPr>
  </w:style>
  <w:style w:type="paragraph" w:styleId="Header">
    <w:name w:val="header"/>
    <w:basedOn w:val="Normal"/>
    <w:link w:val="HeaderChar"/>
    <w:uiPriority w:val="99"/>
    <w:unhideWhenUsed/>
    <w:rsid w:val="00604DC2"/>
    <w:pPr>
      <w:tabs>
        <w:tab w:val="center" w:pos="4513"/>
        <w:tab w:val="right" w:pos="9026"/>
      </w:tabs>
    </w:pPr>
  </w:style>
  <w:style w:type="character" w:customStyle="1" w:styleId="HeaderChar">
    <w:name w:val="Header Char"/>
    <w:basedOn w:val="DefaultParagraphFont"/>
    <w:link w:val="Header"/>
    <w:uiPriority w:val="99"/>
    <w:rsid w:val="00604DC2"/>
  </w:style>
  <w:style w:type="paragraph" w:styleId="Footer">
    <w:name w:val="footer"/>
    <w:basedOn w:val="Normal"/>
    <w:link w:val="FooterChar"/>
    <w:uiPriority w:val="99"/>
    <w:unhideWhenUsed/>
    <w:rsid w:val="00604DC2"/>
    <w:pPr>
      <w:tabs>
        <w:tab w:val="center" w:pos="4513"/>
        <w:tab w:val="right" w:pos="9026"/>
      </w:tabs>
    </w:pPr>
  </w:style>
  <w:style w:type="character" w:customStyle="1" w:styleId="FooterChar">
    <w:name w:val="Footer Char"/>
    <w:basedOn w:val="DefaultParagraphFont"/>
    <w:link w:val="Footer"/>
    <w:uiPriority w:val="99"/>
    <w:rsid w:val="00604DC2"/>
  </w:style>
  <w:style w:type="character" w:styleId="Hyperlink">
    <w:name w:val="Hyperlink"/>
    <w:basedOn w:val="DefaultParagraphFont"/>
    <w:uiPriority w:val="99"/>
    <w:unhideWhenUsed/>
    <w:rsid w:val="005B1D17"/>
    <w:rPr>
      <w:color w:val="467886" w:themeColor="hyperlink"/>
      <w:u w:val="single"/>
    </w:rPr>
  </w:style>
  <w:style w:type="character" w:styleId="UnresolvedMention">
    <w:name w:val="Unresolved Mention"/>
    <w:basedOn w:val="DefaultParagraphFont"/>
    <w:uiPriority w:val="99"/>
    <w:semiHidden/>
    <w:unhideWhenUsed/>
    <w:rsid w:val="005B1D17"/>
    <w:rPr>
      <w:color w:val="605E5C"/>
      <w:shd w:val="clear" w:color="auto" w:fill="E1DFDD"/>
    </w:rPr>
  </w:style>
  <w:style w:type="character" w:styleId="CommentReference">
    <w:name w:val="annotation reference"/>
    <w:basedOn w:val="DefaultParagraphFont"/>
    <w:uiPriority w:val="99"/>
    <w:semiHidden/>
    <w:unhideWhenUsed/>
    <w:rsid w:val="00BC277F"/>
    <w:rPr>
      <w:sz w:val="16"/>
      <w:szCs w:val="16"/>
    </w:rPr>
  </w:style>
  <w:style w:type="paragraph" w:styleId="CommentText">
    <w:name w:val="annotation text"/>
    <w:basedOn w:val="Normal"/>
    <w:link w:val="CommentTextChar"/>
    <w:uiPriority w:val="99"/>
    <w:semiHidden/>
    <w:unhideWhenUsed/>
    <w:rsid w:val="00BC277F"/>
    <w:rPr>
      <w:sz w:val="20"/>
      <w:szCs w:val="20"/>
    </w:rPr>
  </w:style>
  <w:style w:type="character" w:customStyle="1" w:styleId="CommentTextChar">
    <w:name w:val="Comment Text Char"/>
    <w:basedOn w:val="DefaultParagraphFont"/>
    <w:link w:val="CommentText"/>
    <w:uiPriority w:val="99"/>
    <w:semiHidden/>
    <w:rsid w:val="00BC277F"/>
    <w:rPr>
      <w:sz w:val="20"/>
      <w:szCs w:val="20"/>
    </w:rPr>
  </w:style>
  <w:style w:type="paragraph" w:styleId="CommentSubject">
    <w:name w:val="annotation subject"/>
    <w:basedOn w:val="CommentText"/>
    <w:next w:val="CommentText"/>
    <w:link w:val="CommentSubjectChar"/>
    <w:uiPriority w:val="99"/>
    <w:semiHidden/>
    <w:unhideWhenUsed/>
    <w:rsid w:val="00BC277F"/>
    <w:rPr>
      <w:b/>
      <w:bCs/>
    </w:rPr>
  </w:style>
  <w:style w:type="character" w:customStyle="1" w:styleId="CommentSubjectChar">
    <w:name w:val="Comment Subject Char"/>
    <w:basedOn w:val="CommentTextChar"/>
    <w:link w:val="CommentSubject"/>
    <w:uiPriority w:val="99"/>
    <w:semiHidden/>
    <w:rsid w:val="00BC27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91-024-03475-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7228F-B269-4441-A852-0BB6F3E8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2121</Characters>
  <Application>Microsoft Office Word</Application>
  <DocSecurity>4</DocSecurity>
  <Lines>17</Lines>
  <Paragraphs>4</Paragraphs>
  <ScaleCrop>false</ScaleCrop>
  <Company/>
  <LinksUpToDate>false</LinksUpToDate>
  <CharactersWithSpaces>2489</CharactersWithSpaces>
  <SharedDoc>false</SharedDoc>
  <HLinks>
    <vt:vector size="6" baseType="variant">
      <vt:variant>
        <vt:i4>2883634</vt:i4>
      </vt:variant>
      <vt:variant>
        <vt:i4>0</vt:i4>
      </vt:variant>
      <vt:variant>
        <vt:i4>0</vt:i4>
      </vt:variant>
      <vt:variant>
        <vt:i4>5</vt:i4>
      </vt:variant>
      <vt:variant>
        <vt:lpwstr>https://doi.org/10.1038/s41591-024-03475-9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Wragg</dc:creator>
  <cp:keywords/>
  <dc:description/>
  <cp:lastModifiedBy>Helen Hickson</cp:lastModifiedBy>
  <cp:revision>2</cp:revision>
  <dcterms:created xsi:type="dcterms:W3CDTF">2025-07-02T15:26:00Z</dcterms:created>
  <dcterms:modified xsi:type="dcterms:W3CDTF">2025-07-02T15:26:00Z</dcterms:modified>
</cp:coreProperties>
</file>